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E34B6" w14:textId="511CDC80" w:rsidR="00A172FD" w:rsidRPr="005F7047" w:rsidRDefault="005F7047" w:rsidP="00A172FD">
      <w:pPr>
        <w:pStyle w:val="NormalWeb"/>
        <w:jc w:val="both"/>
        <w:rPr>
          <w:rFonts w:ascii="Roboto" w:hAnsi="Roboto"/>
          <w:b/>
          <w:bCs/>
          <w:color w:val="0A0A0A"/>
          <w:sz w:val="24"/>
          <w:szCs w:val="24"/>
        </w:rPr>
      </w:pPr>
      <w:bookmarkStart w:id="0" w:name="_Hlk92891632"/>
      <w:r w:rsidRPr="005F7047">
        <w:rPr>
          <w:rFonts w:ascii="Roboto" w:hAnsi="Roboto"/>
          <w:b/>
          <w:bCs/>
          <w:color w:val="0A0A0A"/>
          <w:sz w:val="24"/>
          <w:szCs w:val="24"/>
        </w:rPr>
        <w:t>APPEL DE CANDIDATURES POUR LE CONSEIL D’ADMINISTRATION DU CSS HARRICANA</w:t>
      </w:r>
    </w:p>
    <w:p w14:paraId="4267E3E2" w14:textId="19EBC539" w:rsidR="00047A4E" w:rsidRPr="00047A4E" w:rsidRDefault="00047A4E" w:rsidP="00047A4E">
      <w:pPr>
        <w:pStyle w:val="NormalWeb"/>
        <w:spacing w:before="240" w:after="240" w:line="330" w:lineRule="atLeast"/>
        <w:jc w:val="both"/>
        <w:rPr>
          <w:rFonts w:ascii="Roboto" w:hAnsi="Roboto"/>
          <w:color w:val="0A0A0A"/>
          <w:sz w:val="24"/>
          <w:szCs w:val="24"/>
        </w:rPr>
      </w:pPr>
      <w:r w:rsidRPr="00047A4E">
        <w:rPr>
          <w:rFonts w:ascii="Roboto" w:hAnsi="Roboto"/>
          <w:color w:val="0A0A0A"/>
          <w:sz w:val="24"/>
          <w:szCs w:val="24"/>
        </w:rPr>
        <w:t xml:space="preserve">Avis public est, par la présente, donné à la population du territoire du Centre de services scolaire Harricana qu'un processus se tiendra afin </w:t>
      </w:r>
      <w:r w:rsidR="00916294">
        <w:rPr>
          <w:rFonts w:ascii="Roboto" w:hAnsi="Roboto"/>
          <w:color w:val="0A0A0A"/>
          <w:sz w:val="24"/>
          <w:szCs w:val="24"/>
        </w:rPr>
        <w:t>de pouvoir au poste vacant d’</w:t>
      </w:r>
      <w:r w:rsidR="009B233F">
        <w:rPr>
          <w:rFonts w:ascii="Roboto" w:hAnsi="Roboto"/>
          <w:color w:val="0A0A0A"/>
          <w:sz w:val="24"/>
          <w:szCs w:val="24"/>
        </w:rPr>
        <w:t>un</w:t>
      </w:r>
      <w:r w:rsidRPr="00047A4E">
        <w:rPr>
          <w:rFonts w:ascii="Roboto" w:hAnsi="Roboto"/>
          <w:color w:val="0A0A0A"/>
          <w:sz w:val="24"/>
          <w:szCs w:val="24"/>
        </w:rPr>
        <w:t xml:space="preserve"> représentant de la communauté </w:t>
      </w:r>
      <w:r w:rsidR="000E0E15">
        <w:rPr>
          <w:rFonts w:ascii="Roboto" w:hAnsi="Roboto"/>
          <w:color w:val="0A0A0A"/>
          <w:sz w:val="24"/>
          <w:szCs w:val="24"/>
        </w:rPr>
        <w:t xml:space="preserve">pour </w:t>
      </w:r>
      <w:r w:rsidR="004E7C4F">
        <w:rPr>
          <w:rFonts w:ascii="Roboto" w:hAnsi="Roboto"/>
          <w:color w:val="0A0A0A"/>
          <w:sz w:val="24"/>
          <w:szCs w:val="24"/>
        </w:rPr>
        <w:t>un</w:t>
      </w:r>
      <w:r w:rsidRPr="00047A4E">
        <w:rPr>
          <w:rFonts w:ascii="Roboto" w:hAnsi="Roboto"/>
          <w:color w:val="0A0A0A"/>
          <w:sz w:val="24"/>
          <w:szCs w:val="24"/>
        </w:rPr>
        <w:t xml:space="preserve"> mandat au conseil d’administration</w:t>
      </w:r>
      <w:r w:rsidR="004E7C4F">
        <w:rPr>
          <w:rFonts w:ascii="Roboto" w:hAnsi="Roboto"/>
          <w:color w:val="0A0A0A"/>
          <w:sz w:val="24"/>
          <w:szCs w:val="24"/>
        </w:rPr>
        <w:t xml:space="preserve"> de trois ans</w:t>
      </w:r>
      <w:r w:rsidR="00916294">
        <w:rPr>
          <w:rFonts w:ascii="Roboto" w:hAnsi="Roboto"/>
          <w:color w:val="0A0A0A"/>
          <w:sz w:val="24"/>
          <w:szCs w:val="24"/>
        </w:rPr>
        <w:t xml:space="preserve"> se terminant le </w:t>
      </w:r>
      <w:r w:rsidRPr="00047A4E">
        <w:rPr>
          <w:rFonts w:ascii="Roboto" w:hAnsi="Roboto"/>
          <w:color w:val="0A0A0A"/>
          <w:sz w:val="24"/>
          <w:szCs w:val="24"/>
        </w:rPr>
        <w:t>30 juin 202</w:t>
      </w:r>
      <w:r w:rsidR="004E7C4F">
        <w:rPr>
          <w:rFonts w:ascii="Roboto" w:hAnsi="Roboto"/>
          <w:color w:val="0A0A0A"/>
          <w:sz w:val="24"/>
          <w:szCs w:val="24"/>
        </w:rPr>
        <w:t>8</w:t>
      </w:r>
      <w:r w:rsidR="003B328A">
        <w:rPr>
          <w:rFonts w:ascii="Roboto" w:hAnsi="Roboto"/>
          <w:color w:val="0A0A0A"/>
          <w:sz w:val="24"/>
          <w:szCs w:val="24"/>
        </w:rPr>
        <w:t>.</w:t>
      </w:r>
    </w:p>
    <w:p w14:paraId="7A5D951B" w14:textId="77777777" w:rsidR="00047A4E" w:rsidRDefault="00047A4E" w:rsidP="00047A4E">
      <w:pPr>
        <w:pStyle w:val="NormalWeb"/>
        <w:spacing w:before="240" w:beforeAutospacing="0" w:after="240" w:afterAutospacing="0" w:line="330" w:lineRule="atLeast"/>
        <w:jc w:val="both"/>
        <w:rPr>
          <w:rFonts w:ascii="Roboto" w:hAnsi="Roboto"/>
          <w:color w:val="0A0A0A"/>
          <w:sz w:val="24"/>
          <w:szCs w:val="24"/>
        </w:rPr>
      </w:pPr>
      <w:r w:rsidRPr="00047A4E">
        <w:rPr>
          <w:rFonts w:ascii="Roboto" w:hAnsi="Roboto"/>
          <w:color w:val="0A0A0A"/>
          <w:sz w:val="24"/>
          <w:szCs w:val="24"/>
        </w:rPr>
        <w:t xml:space="preserve">Le conseil d'administration est composé de quinze membres, soit cinq parents d'élèves, cinq membres du personnel (un enseignant, un professionnel non enseignant, un membre du personnel de soutien, un directeur d'établissement et un membre du personnel d'encadrement des services administratifs) et cinq représentants de la communauté. </w:t>
      </w:r>
    </w:p>
    <w:p w14:paraId="16CE8877" w14:textId="5AA2EA28" w:rsidR="00F86E9F" w:rsidRPr="005F7047" w:rsidRDefault="00F86E9F" w:rsidP="00047A4E">
      <w:pPr>
        <w:pStyle w:val="NormalWeb"/>
        <w:spacing w:before="240" w:beforeAutospacing="0" w:after="240" w:afterAutospacing="0" w:line="330" w:lineRule="atLeast"/>
        <w:jc w:val="both"/>
        <w:rPr>
          <w:rFonts w:ascii="Roboto" w:hAnsi="Roboto"/>
          <w:b/>
          <w:bCs/>
          <w:color w:val="0A0A0A"/>
          <w:sz w:val="24"/>
          <w:szCs w:val="24"/>
        </w:rPr>
      </w:pPr>
      <w:r w:rsidRPr="005F7047">
        <w:rPr>
          <w:rFonts w:ascii="Roboto" w:hAnsi="Roboto"/>
          <w:b/>
          <w:bCs/>
          <w:color w:val="0A0A0A"/>
          <w:sz w:val="24"/>
          <w:szCs w:val="24"/>
        </w:rPr>
        <w:t>PROFIL RECHERCHÉ</w:t>
      </w:r>
      <w:r w:rsidR="00F35F6C" w:rsidRPr="005F7047">
        <w:rPr>
          <w:rFonts w:ascii="Roboto" w:hAnsi="Roboto"/>
          <w:b/>
          <w:bCs/>
          <w:color w:val="0A0A0A"/>
          <w:sz w:val="24"/>
          <w:szCs w:val="24"/>
        </w:rPr>
        <w:t> :</w:t>
      </w:r>
    </w:p>
    <w:p w14:paraId="67B49C17" w14:textId="07970C91" w:rsidR="000E0E15" w:rsidRPr="00AA1C3A" w:rsidRDefault="00F35F6C" w:rsidP="000E0E15">
      <w:pPr>
        <w:pStyle w:val="Paragraphedeliste"/>
        <w:numPr>
          <w:ilvl w:val="0"/>
          <w:numId w:val="4"/>
        </w:numPr>
        <w:autoSpaceDE w:val="0"/>
        <w:autoSpaceDN w:val="0"/>
        <w:adjustRightInd w:val="0"/>
        <w:spacing w:after="140" w:line="201" w:lineRule="atLeast"/>
        <w:ind w:right="60"/>
        <w:jc w:val="both"/>
        <w:rPr>
          <w:rFonts w:ascii="Roboto" w:hAnsi="Roboto"/>
          <w:color w:val="0A0A0A"/>
          <w:sz w:val="24"/>
          <w:szCs w:val="24"/>
        </w:rPr>
      </w:pPr>
      <w:r>
        <w:rPr>
          <w:rFonts w:ascii="Roboto" w:hAnsi="Roboto"/>
          <w:color w:val="0A0A0A"/>
          <w:sz w:val="24"/>
          <w:szCs w:val="24"/>
        </w:rPr>
        <w:t>u</w:t>
      </w:r>
      <w:r w:rsidR="000E0E15" w:rsidRPr="00AA1C3A">
        <w:rPr>
          <w:rFonts w:ascii="Roboto" w:hAnsi="Roboto"/>
          <w:color w:val="0A0A0A"/>
          <w:sz w:val="24"/>
          <w:szCs w:val="24"/>
        </w:rPr>
        <w:t>ne personne ayant une expertise en matière financière ou comptable ou en gestion des ressources financières ou matérielles ;</w:t>
      </w:r>
    </w:p>
    <w:p w14:paraId="5B615A7F" w14:textId="20626127" w:rsidR="00F86E9F" w:rsidRPr="005F7047" w:rsidRDefault="00F86E9F" w:rsidP="004137F6">
      <w:pPr>
        <w:pStyle w:val="NormalWeb"/>
        <w:spacing w:before="240" w:beforeAutospacing="0" w:after="240" w:afterAutospacing="0" w:line="330" w:lineRule="atLeast"/>
        <w:jc w:val="both"/>
        <w:rPr>
          <w:rFonts w:ascii="Roboto" w:hAnsi="Roboto"/>
          <w:b/>
          <w:bCs/>
          <w:color w:val="0A0A0A"/>
          <w:sz w:val="24"/>
          <w:szCs w:val="24"/>
        </w:rPr>
      </w:pPr>
      <w:r w:rsidRPr="005F7047">
        <w:rPr>
          <w:rFonts w:ascii="Roboto" w:hAnsi="Roboto"/>
          <w:b/>
          <w:bCs/>
          <w:color w:val="0A0A0A"/>
          <w:sz w:val="24"/>
          <w:szCs w:val="24"/>
        </w:rPr>
        <w:t>MODALITÉS DE MISE EN CANDIDATURE </w:t>
      </w:r>
    </w:p>
    <w:p w14:paraId="40D9AD14" w14:textId="279E01D5" w:rsidR="00F86E9F" w:rsidRDefault="00F86E9F" w:rsidP="00F86E9F">
      <w:pPr>
        <w:pStyle w:val="NormalWeb"/>
        <w:spacing w:before="0" w:beforeAutospacing="0" w:after="345" w:afterAutospacing="0" w:line="330" w:lineRule="atLeast"/>
        <w:jc w:val="both"/>
        <w:rPr>
          <w:rFonts w:ascii="Roboto" w:hAnsi="Roboto"/>
          <w:color w:val="0A0A0A"/>
          <w:sz w:val="24"/>
          <w:szCs w:val="24"/>
        </w:rPr>
      </w:pPr>
      <w:r>
        <w:rPr>
          <w:rFonts w:ascii="Roboto" w:hAnsi="Roboto"/>
          <w:color w:val="0A0A0A"/>
          <w:sz w:val="24"/>
          <w:szCs w:val="24"/>
        </w:rPr>
        <w:t>Une candidature est proposée au moyen d</w:t>
      </w:r>
      <w:r w:rsidR="0020601A">
        <w:rPr>
          <w:rFonts w:ascii="Roboto" w:hAnsi="Roboto"/>
          <w:color w:val="0A0A0A"/>
          <w:sz w:val="24"/>
          <w:szCs w:val="24"/>
        </w:rPr>
        <w:t>u</w:t>
      </w:r>
      <w:r>
        <w:rPr>
          <w:rFonts w:ascii="Roboto" w:hAnsi="Roboto"/>
          <w:color w:val="0A0A0A"/>
          <w:sz w:val="24"/>
          <w:szCs w:val="24"/>
        </w:rPr>
        <w:t xml:space="preserve"> </w:t>
      </w:r>
      <w:hyperlink r:id="rId7" w:history="1">
        <w:r w:rsidRPr="0020601A">
          <w:rPr>
            <w:rStyle w:val="Hyperlien"/>
            <w:rFonts w:ascii="Roboto" w:hAnsi="Roboto"/>
            <w:sz w:val="24"/>
            <w:szCs w:val="24"/>
          </w:rPr>
          <w:t>formulaire de mise en candidature</w:t>
        </w:r>
      </w:hyperlink>
      <w:r>
        <w:rPr>
          <w:rFonts w:ascii="Roboto" w:hAnsi="Roboto"/>
          <w:color w:val="0A0A0A"/>
          <w:sz w:val="24"/>
          <w:szCs w:val="24"/>
        </w:rPr>
        <w:t xml:space="preserve"> disponible sur le site Internet </w:t>
      </w:r>
      <w:hyperlink r:id="rId8" w:history="1">
        <w:r w:rsidR="00F35F6C" w:rsidRPr="006A1ACE">
          <w:rPr>
            <w:rStyle w:val="Hyperlien"/>
            <w:rFonts w:ascii="Roboto" w:hAnsi="Roboto"/>
            <w:sz w:val="24"/>
            <w:szCs w:val="24"/>
          </w:rPr>
          <w:t>www.cssh.gouv.qc.ca</w:t>
        </w:r>
      </w:hyperlink>
      <w:r w:rsidR="005F7047">
        <w:t xml:space="preserve"> </w:t>
      </w:r>
      <w:r w:rsidR="005F7047" w:rsidRPr="005F7047">
        <w:rPr>
          <w:rFonts w:ascii="Roboto" w:hAnsi="Roboto"/>
          <w:color w:val="0A0A0A"/>
          <w:sz w:val="24"/>
          <w:szCs w:val="24"/>
        </w:rPr>
        <w:t xml:space="preserve">en cliquant sur la publicité Devenir </w:t>
      </w:r>
      <w:proofErr w:type="spellStart"/>
      <w:r w:rsidR="005F7047" w:rsidRPr="005F7047">
        <w:rPr>
          <w:rFonts w:ascii="Roboto" w:hAnsi="Roboto"/>
          <w:color w:val="0A0A0A"/>
          <w:sz w:val="24"/>
          <w:szCs w:val="24"/>
        </w:rPr>
        <w:t>administrateur·trice</w:t>
      </w:r>
      <w:proofErr w:type="spellEnd"/>
      <w:r w:rsidR="005F7047" w:rsidRPr="005F7047">
        <w:rPr>
          <w:rFonts w:ascii="Roboto" w:hAnsi="Roboto"/>
          <w:color w:val="0A0A0A"/>
          <w:sz w:val="24"/>
          <w:szCs w:val="24"/>
        </w:rPr>
        <w:t>.</w:t>
      </w:r>
    </w:p>
    <w:p w14:paraId="79D1A42A" w14:textId="56292D74" w:rsidR="00F86E9F" w:rsidRDefault="00F86E9F" w:rsidP="00F86E9F">
      <w:pPr>
        <w:pStyle w:val="NormalWeb"/>
        <w:spacing w:before="0" w:beforeAutospacing="0" w:after="345" w:afterAutospacing="0" w:line="330" w:lineRule="atLeast"/>
        <w:jc w:val="both"/>
        <w:rPr>
          <w:rFonts w:ascii="Roboto" w:hAnsi="Roboto"/>
          <w:color w:val="0A0A0A"/>
          <w:sz w:val="24"/>
          <w:szCs w:val="24"/>
        </w:rPr>
      </w:pPr>
      <w:r>
        <w:rPr>
          <w:rFonts w:ascii="Roboto" w:hAnsi="Roboto"/>
          <w:color w:val="0A0A0A"/>
          <w:sz w:val="24"/>
          <w:szCs w:val="24"/>
        </w:rPr>
        <w:t xml:space="preserve">L'original du formulaire de mise en candidature </w:t>
      </w:r>
      <w:r w:rsidR="00C5420F">
        <w:rPr>
          <w:rFonts w:ascii="Roboto" w:hAnsi="Roboto"/>
          <w:color w:val="0A0A0A"/>
          <w:sz w:val="24"/>
          <w:szCs w:val="24"/>
        </w:rPr>
        <w:t>doit</w:t>
      </w:r>
      <w:r>
        <w:rPr>
          <w:rFonts w:ascii="Roboto" w:hAnsi="Roboto"/>
          <w:color w:val="0A0A0A"/>
          <w:sz w:val="24"/>
          <w:szCs w:val="24"/>
        </w:rPr>
        <w:t xml:space="preserve"> être transmis au Secrétariat général au plus tard le </w:t>
      </w:r>
      <w:r w:rsidR="00AB1A88">
        <w:rPr>
          <w:rFonts w:ascii="Roboto" w:hAnsi="Roboto"/>
          <w:color w:val="0A0A0A"/>
          <w:sz w:val="24"/>
          <w:szCs w:val="24"/>
        </w:rPr>
        <w:t>30 janvier</w:t>
      </w:r>
      <w:r w:rsidR="004477A9">
        <w:rPr>
          <w:rFonts w:ascii="Roboto" w:hAnsi="Roboto"/>
          <w:color w:val="0A0A0A"/>
          <w:sz w:val="24"/>
          <w:szCs w:val="24"/>
        </w:rPr>
        <w:t xml:space="preserve"> 202</w:t>
      </w:r>
      <w:r w:rsidR="00916294">
        <w:rPr>
          <w:rFonts w:ascii="Roboto" w:hAnsi="Roboto"/>
          <w:color w:val="0A0A0A"/>
          <w:sz w:val="24"/>
          <w:szCs w:val="24"/>
        </w:rPr>
        <w:t>6</w:t>
      </w:r>
      <w:r w:rsidR="00FF04B3">
        <w:rPr>
          <w:rFonts w:ascii="Roboto" w:hAnsi="Roboto"/>
          <w:color w:val="0A0A0A"/>
          <w:sz w:val="24"/>
          <w:szCs w:val="24"/>
        </w:rPr>
        <w:t>,</w:t>
      </w:r>
      <w:r>
        <w:rPr>
          <w:rFonts w:ascii="Roboto" w:hAnsi="Roboto"/>
          <w:color w:val="0A0A0A"/>
          <w:sz w:val="24"/>
          <w:szCs w:val="24"/>
        </w:rPr>
        <w:t xml:space="preserve"> à 16</w:t>
      </w:r>
      <w:r w:rsidR="004137F6">
        <w:rPr>
          <w:rFonts w:ascii="Roboto" w:hAnsi="Roboto"/>
          <w:color w:val="0A0A0A"/>
          <w:sz w:val="24"/>
          <w:szCs w:val="24"/>
        </w:rPr>
        <w:t> </w:t>
      </w:r>
      <w:r>
        <w:rPr>
          <w:rFonts w:ascii="Roboto" w:hAnsi="Roboto"/>
          <w:color w:val="0A0A0A"/>
          <w:sz w:val="24"/>
          <w:szCs w:val="24"/>
        </w:rPr>
        <w:t>h, à l'adresse électronique</w:t>
      </w:r>
      <w:r w:rsidR="00C5420F">
        <w:rPr>
          <w:rFonts w:ascii="Roboto" w:hAnsi="Roboto"/>
          <w:color w:val="0A0A0A"/>
          <w:sz w:val="24"/>
          <w:szCs w:val="24"/>
        </w:rPr>
        <w:t xml:space="preserve"> </w:t>
      </w:r>
      <w:hyperlink r:id="rId9" w:history="1">
        <w:r w:rsidR="00F35F6C" w:rsidRPr="006A1ACE">
          <w:rPr>
            <w:rStyle w:val="Hyperlien"/>
            <w:rFonts w:ascii="Roboto" w:hAnsi="Roboto"/>
            <w:sz w:val="24"/>
            <w:szCs w:val="24"/>
            <w:lang w:val="fr-FR"/>
          </w:rPr>
          <w:t>secretairegeneral@cssh.gouv.qc.ca</w:t>
        </w:r>
      </w:hyperlink>
      <w:r w:rsidR="00C5420F">
        <w:rPr>
          <w:rFonts w:ascii="Roboto" w:hAnsi="Roboto"/>
          <w:color w:val="0A0A0A"/>
          <w:sz w:val="24"/>
          <w:szCs w:val="24"/>
        </w:rPr>
        <w:t>.</w:t>
      </w:r>
    </w:p>
    <w:p w14:paraId="7A93DF88" w14:textId="666D12D0" w:rsidR="00F86E9F" w:rsidRPr="005F7047" w:rsidRDefault="00F86E9F" w:rsidP="005E04E9">
      <w:pPr>
        <w:pStyle w:val="NormalWeb"/>
        <w:spacing w:before="240" w:beforeAutospacing="0" w:after="0" w:afterAutospacing="0" w:line="330" w:lineRule="atLeast"/>
        <w:jc w:val="both"/>
        <w:rPr>
          <w:rFonts w:ascii="Roboto" w:hAnsi="Roboto"/>
          <w:b/>
          <w:bCs/>
          <w:color w:val="0A0A0A"/>
          <w:sz w:val="24"/>
          <w:szCs w:val="24"/>
        </w:rPr>
      </w:pPr>
      <w:r w:rsidRPr="005F7047">
        <w:rPr>
          <w:rFonts w:ascii="Roboto" w:hAnsi="Roboto"/>
          <w:b/>
          <w:bCs/>
          <w:color w:val="0A0A0A"/>
          <w:sz w:val="24"/>
          <w:szCs w:val="24"/>
        </w:rPr>
        <w:t>CONDITIONS ET QUALITÉS REQUISES</w:t>
      </w:r>
      <w:r w:rsidR="00F35F6C" w:rsidRPr="005F7047">
        <w:rPr>
          <w:rFonts w:ascii="Roboto" w:hAnsi="Roboto"/>
          <w:b/>
          <w:bCs/>
          <w:color w:val="0A0A0A"/>
          <w:sz w:val="24"/>
          <w:szCs w:val="24"/>
        </w:rPr>
        <w:t> :</w:t>
      </w:r>
    </w:p>
    <w:p w14:paraId="15F3636A" w14:textId="67DB5981" w:rsidR="00F86E9F" w:rsidRDefault="00F35F6C" w:rsidP="00F86E9F">
      <w:pPr>
        <w:numPr>
          <w:ilvl w:val="0"/>
          <w:numId w:val="2"/>
        </w:numPr>
        <w:spacing w:line="330" w:lineRule="atLeast"/>
        <w:jc w:val="both"/>
        <w:rPr>
          <w:rFonts w:ascii="Roboto" w:eastAsia="Times New Roman" w:hAnsi="Roboto"/>
          <w:color w:val="0A0A0A"/>
          <w:sz w:val="24"/>
          <w:szCs w:val="24"/>
        </w:rPr>
      </w:pPr>
      <w:r>
        <w:rPr>
          <w:rFonts w:ascii="Roboto" w:eastAsia="Times New Roman" w:hAnsi="Roboto"/>
          <w:color w:val="0A0A0A"/>
          <w:sz w:val="24"/>
          <w:szCs w:val="24"/>
        </w:rPr>
        <w:t>a</w:t>
      </w:r>
      <w:r w:rsidR="00F86E9F">
        <w:rPr>
          <w:rFonts w:ascii="Roboto" w:eastAsia="Times New Roman" w:hAnsi="Roboto"/>
          <w:color w:val="0A0A0A"/>
          <w:sz w:val="24"/>
          <w:szCs w:val="24"/>
        </w:rPr>
        <w:t>voir 18 ans accomplis</w:t>
      </w:r>
      <w:r>
        <w:rPr>
          <w:rFonts w:ascii="Roboto" w:eastAsia="Times New Roman" w:hAnsi="Roboto"/>
          <w:color w:val="0A0A0A"/>
          <w:sz w:val="24"/>
          <w:szCs w:val="24"/>
        </w:rPr>
        <w:t> </w:t>
      </w:r>
      <w:r w:rsidR="004137F6">
        <w:rPr>
          <w:rFonts w:ascii="Roboto" w:eastAsia="Times New Roman" w:hAnsi="Roboto"/>
          <w:color w:val="0A0A0A"/>
          <w:sz w:val="24"/>
          <w:szCs w:val="24"/>
        </w:rPr>
        <w:t>;</w:t>
      </w:r>
    </w:p>
    <w:p w14:paraId="3539887D" w14:textId="217A77EE" w:rsidR="00F86E9F" w:rsidRDefault="00F35F6C" w:rsidP="00F86E9F">
      <w:pPr>
        <w:numPr>
          <w:ilvl w:val="0"/>
          <w:numId w:val="2"/>
        </w:numPr>
        <w:spacing w:line="330" w:lineRule="atLeast"/>
        <w:jc w:val="both"/>
        <w:rPr>
          <w:rFonts w:ascii="Roboto" w:eastAsia="Times New Roman" w:hAnsi="Roboto"/>
          <w:color w:val="0A0A0A"/>
          <w:sz w:val="24"/>
          <w:szCs w:val="24"/>
        </w:rPr>
      </w:pPr>
      <w:r>
        <w:rPr>
          <w:rFonts w:ascii="Roboto" w:eastAsia="Times New Roman" w:hAnsi="Roboto"/>
          <w:color w:val="0A0A0A"/>
          <w:sz w:val="24"/>
          <w:szCs w:val="24"/>
        </w:rPr>
        <w:t>ê</w:t>
      </w:r>
      <w:r w:rsidR="00F86E9F">
        <w:rPr>
          <w:rFonts w:ascii="Roboto" w:eastAsia="Times New Roman" w:hAnsi="Roboto"/>
          <w:color w:val="0A0A0A"/>
          <w:sz w:val="24"/>
          <w:szCs w:val="24"/>
        </w:rPr>
        <w:t>tre citoyen canadien</w:t>
      </w:r>
      <w:r>
        <w:rPr>
          <w:rFonts w:ascii="Roboto" w:eastAsia="Times New Roman" w:hAnsi="Roboto"/>
          <w:color w:val="0A0A0A"/>
          <w:sz w:val="24"/>
          <w:szCs w:val="24"/>
        </w:rPr>
        <w:t> </w:t>
      </w:r>
      <w:r w:rsidR="004137F6">
        <w:rPr>
          <w:rFonts w:ascii="Roboto" w:eastAsia="Times New Roman" w:hAnsi="Roboto"/>
          <w:color w:val="0A0A0A"/>
          <w:sz w:val="24"/>
          <w:szCs w:val="24"/>
        </w:rPr>
        <w:t>;</w:t>
      </w:r>
    </w:p>
    <w:p w14:paraId="7B35F8FA" w14:textId="742EBA19" w:rsidR="00F86E9F" w:rsidRDefault="00F35F6C" w:rsidP="00F86E9F">
      <w:pPr>
        <w:numPr>
          <w:ilvl w:val="0"/>
          <w:numId w:val="2"/>
        </w:numPr>
        <w:spacing w:line="330" w:lineRule="atLeast"/>
        <w:jc w:val="both"/>
        <w:rPr>
          <w:rFonts w:ascii="Roboto" w:eastAsia="Times New Roman" w:hAnsi="Roboto"/>
          <w:color w:val="0A0A0A"/>
          <w:sz w:val="24"/>
          <w:szCs w:val="24"/>
        </w:rPr>
      </w:pPr>
      <w:r>
        <w:rPr>
          <w:rFonts w:ascii="Roboto" w:eastAsia="Times New Roman" w:hAnsi="Roboto"/>
          <w:color w:val="0A0A0A"/>
          <w:sz w:val="24"/>
          <w:szCs w:val="24"/>
        </w:rPr>
        <w:t>ê</w:t>
      </w:r>
      <w:r w:rsidR="00F86E9F">
        <w:rPr>
          <w:rFonts w:ascii="Roboto" w:eastAsia="Times New Roman" w:hAnsi="Roboto"/>
          <w:color w:val="0A0A0A"/>
          <w:sz w:val="24"/>
          <w:szCs w:val="24"/>
        </w:rPr>
        <w:t xml:space="preserve">tre domicilié sur le territoire du </w:t>
      </w:r>
      <w:r>
        <w:rPr>
          <w:rFonts w:ascii="Roboto" w:eastAsia="Times New Roman" w:hAnsi="Roboto"/>
          <w:color w:val="0A0A0A"/>
          <w:sz w:val="24"/>
          <w:szCs w:val="24"/>
        </w:rPr>
        <w:t>c</w:t>
      </w:r>
      <w:r w:rsidR="00F86E9F">
        <w:rPr>
          <w:rFonts w:ascii="Roboto" w:eastAsia="Times New Roman" w:hAnsi="Roboto"/>
          <w:color w:val="0A0A0A"/>
          <w:sz w:val="24"/>
          <w:szCs w:val="24"/>
        </w:rPr>
        <w:t>entre de services scolaire et être domicilié depuis au moins 6</w:t>
      </w:r>
      <w:r>
        <w:rPr>
          <w:rFonts w:ascii="Roboto" w:eastAsia="Times New Roman" w:hAnsi="Roboto"/>
          <w:color w:val="0A0A0A"/>
          <w:sz w:val="24"/>
          <w:szCs w:val="24"/>
        </w:rPr>
        <w:t> </w:t>
      </w:r>
      <w:r w:rsidR="00F86E9F">
        <w:rPr>
          <w:rFonts w:ascii="Roboto" w:eastAsia="Times New Roman" w:hAnsi="Roboto"/>
          <w:color w:val="0A0A0A"/>
          <w:sz w:val="24"/>
          <w:szCs w:val="24"/>
        </w:rPr>
        <w:t>mois au Québec</w:t>
      </w:r>
      <w:r>
        <w:rPr>
          <w:rFonts w:ascii="Roboto" w:eastAsia="Times New Roman" w:hAnsi="Roboto"/>
          <w:color w:val="0A0A0A"/>
          <w:sz w:val="24"/>
          <w:szCs w:val="24"/>
        </w:rPr>
        <w:t> </w:t>
      </w:r>
      <w:r w:rsidR="004137F6">
        <w:rPr>
          <w:rFonts w:ascii="Roboto" w:eastAsia="Times New Roman" w:hAnsi="Roboto"/>
          <w:color w:val="0A0A0A"/>
          <w:sz w:val="24"/>
          <w:szCs w:val="24"/>
        </w:rPr>
        <w:t>;</w:t>
      </w:r>
    </w:p>
    <w:p w14:paraId="609D794B" w14:textId="7739B607" w:rsidR="00F86E9F" w:rsidRDefault="00F35F6C" w:rsidP="00F86E9F">
      <w:pPr>
        <w:numPr>
          <w:ilvl w:val="0"/>
          <w:numId w:val="2"/>
        </w:numPr>
        <w:spacing w:line="330" w:lineRule="atLeast"/>
        <w:jc w:val="both"/>
        <w:rPr>
          <w:rFonts w:ascii="Roboto" w:eastAsia="Times New Roman" w:hAnsi="Roboto"/>
          <w:color w:val="0A0A0A"/>
          <w:sz w:val="24"/>
          <w:szCs w:val="24"/>
        </w:rPr>
      </w:pPr>
      <w:r>
        <w:rPr>
          <w:rFonts w:ascii="Roboto" w:eastAsia="Times New Roman" w:hAnsi="Roboto"/>
          <w:color w:val="0A0A0A"/>
          <w:sz w:val="24"/>
          <w:szCs w:val="24"/>
        </w:rPr>
        <w:t>n</w:t>
      </w:r>
      <w:r w:rsidR="00F86E9F">
        <w:rPr>
          <w:rFonts w:ascii="Roboto" w:eastAsia="Times New Roman" w:hAnsi="Roboto"/>
          <w:color w:val="0A0A0A"/>
          <w:sz w:val="24"/>
          <w:szCs w:val="24"/>
        </w:rPr>
        <w:t>e pas être en curatelle</w:t>
      </w:r>
      <w:r>
        <w:rPr>
          <w:rFonts w:ascii="Roboto" w:eastAsia="Times New Roman" w:hAnsi="Roboto"/>
          <w:color w:val="0A0A0A"/>
          <w:sz w:val="24"/>
          <w:szCs w:val="24"/>
        </w:rPr>
        <w:t> </w:t>
      </w:r>
      <w:r w:rsidR="004137F6">
        <w:rPr>
          <w:rFonts w:ascii="Roboto" w:eastAsia="Times New Roman" w:hAnsi="Roboto"/>
          <w:color w:val="0A0A0A"/>
          <w:sz w:val="24"/>
          <w:szCs w:val="24"/>
        </w:rPr>
        <w:t>;</w:t>
      </w:r>
    </w:p>
    <w:p w14:paraId="1443106F" w14:textId="069174F3" w:rsidR="00F86E9F" w:rsidRDefault="00F35F6C" w:rsidP="00F86E9F">
      <w:pPr>
        <w:numPr>
          <w:ilvl w:val="0"/>
          <w:numId w:val="2"/>
        </w:numPr>
        <w:spacing w:line="330" w:lineRule="atLeast"/>
        <w:jc w:val="both"/>
        <w:rPr>
          <w:rFonts w:ascii="Roboto" w:eastAsia="Times New Roman" w:hAnsi="Roboto"/>
          <w:color w:val="0A0A0A"/>
          <w:sz w:val="24"/>
          <w:szCs w:val="24"/>
        </w:rPr>
      </w:pPr>
      <w:r>
        <w:rPr>
          <w:rFonts w:ascii="Roboto" w:eastAsia="Times New Roman" w:hAnsi="Roboto"/>
          <w:color w:val="0A0A0A"/>
          <w:sz w:val="24"/>
          <w:szCs w:val="24"/>
        </w:rPr>
        <w:t>n</w:t>
      </w:r>
      <w:r w:rsidR="00F86E9F">
        <w:rPr>
          <w:rFonts w:ascii="Roboto" w:eastAsia="Times New Roman" w:hAnsi="Roboto"/>
          <w:color w:val="0A0A0A"/>
          <w:sz w:val="24"/>
          <w:szCs w:val="24"/>
        </w:rPr>
        <w:t xml:space="preserve">e pas avoir été déclaré coupable d'une infraction qui est une </w:t>
      </w:r>
      <w:r w:rsidR="006B6C98">
        <w:rPr>
          <w:rFonts w:ascii="Roboto" w:eastAsia="Times New Roman" w:hAnsi="Roboto"/>
          <w:color w:val="0A0A0A"/>
          <w:sz w:val="24"/>
          <w:szCs w:val="24"/>
        </w:rPr>
        <w:t>manœuvre</w:t>
      </w:r>
      <w:r w:rsidR="00F86E9F">
        <w:rPr>
          <w:rFonts w:ascii="Roboto" w:eastAsia="Times New Roman" w:hAnsi="Roboto"/>
          <w:color w:val="0A0A0A"/>
          <w:sz w:val="24"/>
          <w:szCs w:val="24"/>
        </w:rPr>
        <w:t xml:space="preserve"> électorale frauduleuse en matière électorale ou référendaire en vertu de la présente loi, de la </w:t>
      </w:r>
      <w:r w:rsidR="00F86E9F">
        <w:rPr>
          <w:rStyle w:val="Accentuation"/>
          <w:rFonts w:ascii="Roboto" w:eastAsia="Times New Roman" w:hAnsi="Roboto"/>
          <w:color w:val="0A0A0A"/>
          <w:sz w:val="24"/>
          <w:szCs w:val="24"/>
        </w:rPr>
        <w:t>Loi sur la consultation populaire </w:t>
      </w:r>
      <w:r w:rsidR="00F86E9F">
        <w:rPr>
          <w:rFonts w:ascii="Roboto" w:eastAsia="Times New Roman" w:hAnsi="Roboto"/>
          <w:color w:val="0A0A0A"/>
          <w:sz w:val="24"/>
          <w:szCs w:val="24"/>
        </w:rPr>
        <w:t>(chapitre C-64.1), de la </w:t>
      </w:r>
      <w:r w:rsidR="00F86E9F">
        <w:rPr>
          <w:rStyle w:val="Accentuation"/>
          <w:rFonts w:ascii="Roboto" w:eastAsia="Times New Roman" w:hAnsi="Roboto"/>
          <w:color w:val="0A0A0A"/>
          <w:sz w:val="24"/>
          <w:szCs w:val="24"/>
        </w:rPr>
        <w:t>Loi sur les élections et les référendums dans les municipalités</w:t>
      </w:r>
      <w:r w:rsidR="00F86E9F">
        <w:rPr>
          <w:rFonts w:ascii="Roboto" w:eastAsia="Times New Roman" w:hAnsi="Roboto"/>
          <w:color w:val="0A0A0A"/>
          <w:sz w:val="24"/>
          <w:szCs w:val="24"/>
        </w:rPr>
        <w:t> (chapitre E-2.2) ou de la </w:t>
      </w:r>
      <w:r w:rsidR="00F86E9F">
        <w:rPr>
          <w:rStyle w:val="Accentuation"/>
          <w:rFonts w:ascii="Roboto" w:eastAsia="Times New Roman" w:hAnsi="Roboto"/>
          <w:color w:val="0A0A0A"/>
          <w:sz w:val="24"/>
          <w:szCs w:val="24"/>
        </w:rPr>
        <w:t>Loi électorale</w:t>
      </w:r>
      <w:r w:rsidR="00F86E9F">
        <w:rPr>
          <w:rFonts w:ascii="Roboto" w:eastAsia="Times New Roman" w:hAnsi="Roboto"/>
          <w:color w:val="0A0A0A"/>
          <w:sz w:val="24"/>
          <w:szCs w:val="24"/>
        </w:rPr>
        <w:t> (chapitre E-3.3) au cours des cinq dernières années. </w:t>
      </w:r>
    </w:p>
    <w:p w14:paraId="6BDA3229" w14:textId="02353F07" w:rsidR="00F86E9F" w:rsidRPr="005F7047" w:rsidRDefault="00F86E9F" w:rsidP="004137F6">
      <w:pPr>
        <w:pStyle w:val="NormalWeb"/>
        <w:spacing w:before="240" w:beforeAutospacing="0" w:after="240" w:afterAutospacing="0" w:line="330" w:lineRule="atLeast"/>
        <w:jc w:val="both"/>
        <w:rPr>
          <w:rFonts w:ascii="Roboto" w:hAnsi="Roboto"/>
          <w:b/>
          <w:bCs/>
          <w:color w:val="0A0A0A"/>
          <w:sz w:val="24"/>
          <w:szCs w:val="24"/>
        </w:rPr>
      </w:pPr>
      <w:r w:rsidRPr="005F7047">
        <w:rPr>
          <w:rFonts w:ascii="Roboto" w:hAnsi="Roboto"/>
          <w:b/>
          <w:bCs/>
          <w:color w:val="0A0A0A"/>
          <w:sz w:val="24"/>
          <w:szCs w:val="24"/>
        </w:rPr>
        <w:t>SONT INÉLIGIBLES</w:t>
      </w:r>
      <w:r w:rsidR="00F35F6C" w:rsidRPr="005F7047">
        <w:rPr>
          <w:rFonts w:ascii="Roboto" w:hAnsi="Roboto"/>
          <w:b/>
          <w:bCs/>
          <w:color w:val="0A0A0A"/>
          <w:sz w:val="24"/>
          <w:szCs w:val="24"/>
        </w:rPr>
        <w:t> :</w:t>
      </w:r>
    </w:p>
    <w:p w14:paraId="2CC345CF" w14:textId="7A012E35" w:rsidR="00F86E9F" w:rsidRDefault="00F35F6C" w:rsidP="00F86E9F">
      <w:pPr>
        <w:numPr>
          <w:ilvl w:val="0"/>
          <w:numId w:val="3"/>
        </w:numPr>
        <w:spacing w:line="330" w:lineRule="atLeast"/>
        <w:jc w:val="both"/>
        <w:rPr>
          <w:rFonts w:ascii="Roboto" w:eastAsia="Times New Roman" w:hAnsi="Roboto"/>
          <w:color w:val="0A0A0A"/>
          <w:sz w:val="24"/>
          <w:szCs w:val="24"/>
        </w:rPr>
      </w:pPr>
      <w:r>
        <w:rPr>
          <w:rFonts w:ascii="Roboto" w:eastAsia="Times New Roman" w:hAnsi="Roboto"/>
          <w:color w:val="0A0A0A"/>
          <w:sz w:val="24"/>
          <w:szCs w:val="24"/>
        </w:rPr>
        <w:t>u</w:t>
      </w:r>
      <w:r w:rsidR="00F86E9F">
        <w:rPr>
          <w:rFonts w:ascii="Roboto" w:eastAsia="Times New Roman" w:hAnsi="Roboto"/>
          <w:color w:val="0A0A0A"/>
          <w:sz w:val="24"/>
          <w:szCs w:val="24"/>
        </w:rPr>
        <w:t xml:space="preserve">n membre du personnel du Centre de services scolaire </w:t>
      </w:r>
      <w:r w:rsidR="00332877">
        <w:rPr>
          <w:rFonts w:ascii="Roboto" w:eastAsia="Times New Roman" w:hAnsi="Roboto"/>
          <w:color w:val="0A0A0A"/>
          <w:sz w:val="24"/>
          <w:szCs w:val="24"/>
        </w:rPr>
        <w:t>Harricana</w:t>
      </w:r>
      <w:r>
        <w:rPr>
          <w:rFonts w:ascii="Roboto" w:eastAsia="Times New Roman" w:hAnsi="Roboto"/>
          <w:color w:val="0A0A0A"/>
          <w:sz w:val="24"/>
          <w:szCs w:val="24"/>
        </w:rPr>
        <w:t> </w:t>
      </w:r>
      <w:r w:rsidR="00F86E9F">
        <w:rPr>
          <w:rFonts w:ascii="Roboto" w:eastAsia="Times New Roman" w:hAnsi="Roboto"/>
          <w:color w:val="0A0A0A"/>
          <w:sz w:val="24"/>
          <w:szCs w:val="24"/>
        </w:rPr>
        <w:t>;</w:t>
      </w:r>
    </w:p>
    <w:p w14:paraId="5A59D3DD" w14:textId="71CDD43B" w:rsidR="00F86E9F" w:rsidRDefault="00F35F6C" w:rsidP="00F86E9F">
      <w:pPr>
        <w:numPr>
          <w:ilvl w:val="0"/>
          <w:numId w:val="3"/>
        </w:numPr>
        <w:spacing w:line="330" w:lineRule="atLeast"/>
        <w:jc w:val="both"/>
        <w:rPr>
          <w:rFonts w:ascii="Roboto" w:eastAsia="Times New Roman" w:hAnsi="Roboto"/>
          <w:color w:val="0A0A0A"/>
          <w:sz w:val="24"/>
          <w:szCs w:val="24"/>
        </w:rPr>
      </w:pPr>
      <w:r>
        <w:rPr>
          <w:rFonts w:ascii="Roboto" w:eastAsia="Times New Roman" w:hAnsi="Roboto"/>
          <w:color w:val="0A0A0A"/>
          <w:sz w:val="24"/>
          <w:szCs w:val="24"/>
        </w:rPr>
        <w:t>u</w:t>
      </w:r>
      <w:r w:rsidR="00F86E9F">
        <w:rPr>
          <w:rFonts w:ascii="Roboto" w:eastAsia="Times New Roman" w:hAnsi="Roboto"/>
          <w:color w:val="0A0A0A"/>
          <w:sz w:val="24"/>
          <w:szCs w:val="24"/>
        </w:rPr>
        <w:t>n membre de l'Assemblée nationale</w:t>
      </w:r>
      <w:r>
        <w:rPr>
          <w:rFonts w:ascii="Roboto" w:eastAsia="Times New Roman" w:hAnsi="Roboto"/>
          <w:color w:val="0A0A0A"/>
          <w:sz w:val="24"/>
          <w:szCs w:val="24"/>
        </w:rPr>
        <w:t> </w:t>
      </w:r>
      <w:r w:rsidR="00F86E9F">
        <w:rPr>
          <w:rFonts w:ascii="Roboto" w:eastAsia="Times New Roman" w:hAnsi="Roboto"/>
          <w:color w:val="0A0A0A"/>
          <w:sz w:val="24"/>
          <w:szCs w:val="24"/>
        </w:rPr>
        <w:t>;</w:t>
      </w:r>
    </w:p>
    <w:p w14:paraId="4321B1EE" w14:textId="3FB313D2" w:rsidR="00F86E9F" w:rsidRDefault="00F35F6C" w:rsidP="00F86E9F">
      <w:pPr>
        <w:numPr>
          <w:ilvl w:val="0"/>
          <w:numId w:val="3"/>
        </w:numPr>
        <w:spacing w:line="330" w:lineRule="atLeast"/>
        <w:jc w:val="both"/>
        <w:rPr>
          <w:rFonts w:ascii="Roboto" w:eastAsia="Times New Roman" w:hAnsi="Roboto"/>
          <w:color w:val="0A0A0A"/>
          <w:sz w:val="24"/>
          <w:szCs w:val="24"/>
        </w:rPr>
      </w:pPr>
      <w:r>
        <w:rPr>
          <w:rFonts w:ascii="Roboto" w:eastAsia="Times New Roman" w:hAnsi="Roboto"/>
          <w:color w:val="0A0A0A"/>
          <w:sz w:val="24"/>
          <w:szCs w:val="24"/>
        </w:rPr>
        <w:lastRenderedPageBreak/>
        <w:t>u</w:t>
      </w:r>
      <w:r w:rsidR="00F86E9F">
        <w:rPr>
          <w:rFonts w:ascii="Roboto" w:eastAsia="Times New Roman" w:hAnsi="Roboto"/>
          <w:color w:val="0A0A0A"/>
          <w:sz w:val="24"/>
          <w:szCs w:val="24"/>
        </w:rPr>
        <w:t>n membre du Parlement du Canada</w:t>
      </w:r>
      <w:r>
        <w:rPr>
          <w:rFonts w:ascii="Roboto" w:eastAsia="Times New Roman" w:hAnsi="Roboto"/>
          <w:color w:val="0A0A0A"/>
          <w:sz w:val="24"/>
          <w:szCs w:val="24"/>
        </w:rPr>
        <w:t> </w:t>
      </w:r>
      <w:r w:rsidR="00F86E9F">
        <w:rPr>
          <w:rFonts w:ascii="Roboto" w:eastAsia="Times New Roman" w:hAnsi="Roboto"/>
          <w:color w:val="0A0A0A"/>
          <w:sz w:val="24"/>
          <w:szCs w:val="24"/>
        </w:rPr>
        <w:t>;</w:t>
      </w:r>
    </w:p>
    <w:p w14:paraId="59F95624" w14:textId="242594DA" w:rsidR="0055518B" w:rsidRDefault="0055518B" w:rsidP="00F86E9F">
      <w:pPr>
        <w:numPr>
          <w:ilvl w:val="0"/>
          <w:numId w:val="3"/>
        </w:numPr>
        <w:spacing w:line="330" w:lineRule="atLeast"/>
        <w:jc w:val="both"/>
        <w:rPr>
          <w:rFonts w:ascii="Roboto" w:eastAsia="Times New Roman" w:hAnsi="Roboto"/>
          <w:color w:val="0A0A0A"/>
          <w:sz w:val="24"/>
          <w:szCs w:val="24"/>
        </w:rPr>
      </w:pPr>
      <w:r>
        <w:rPr>
          <w:rFonts w:ascii="Roboto" w:eastAsia="Times New Roman" w:hAnsi="Roboto"/>
          <w:color w:val="0A0A0A"/>
          <w:sz w:val="24"/>
          <w:szCs w:val="24"/>
        </w:rPr>
        <w:t>un membre du conseil d’une municipalité ;</w:t>
      </w:r>
    </w:p>
    <w:p w14:paraId="7EB3DFD5" w14:textId="5385A438" w:rsidR="00F86E9F" w:rsidRDefault="00F35F6C" w:rsidP="00F86E9F">
      <w:pPr>
        <w:numPr>
          <w:ilvl w:val="0"/>
          <w:numId w:val="3"/>
        </w:numPr>
        <w:spacing w:line="330" w:lineRule="atLeast"/>
        <w:jc w:val="both"/>
        <w:rPr>
          <w:rFonts w:ascii="Roboto" w:eastAsia="Times New Roman" w:hAnsi="Roboto"/>
          <w:color w:val="0A0A0A"/>
          <w:sz w:val="24"/>
          <w:szCs w:val="24"/>
        </w:rPr>
      </w:pPr>
      <w:r>
        <w:rPr>
          <w:rFonts w:ascii="Roboto" w:eastAsia="Times New Roman" w:hAnsi="Roboto"/>
          <w:color w:val="0A0A0A"/>
          <w:sz w:val="24"/>
          <w:szCs w:val="24"/>
        </w:rPr>
        <w:t>u</w:t>
      </w:r>
      <w:r w:rsidR="00F86E9F">
        <w:rPr>
          <w:rFonts w:ascii="Roboto" w:eastAsia="Times New Roman" w:hAnsi="Roboto"/>
          <w:color w:val="0A0A0A"/>
          <w:sz w:val="24"/>
          <w:szCs w:val="24"/>
        </w:rPr>
        <w:t>n juge d'un tribunal judiciaire</w:t>
      </w:r>
      <w:r>
        <w:rPr>
          <w:rFonts w:ascii="Roboto" w:eastAsia="Times New Roman" w:hAnsi="Roboto"/>
          <w:color w:val="0A0A0A"/>
          <w:sz w:val="24"/>
          <w:szCs w:val="24"/>
        </w:rPr>
        <w:t> </w:t>
      </w:r>
      <w:r w:rsidR="00F86E9F">
        <w:rPr>
          <w:rFonts w:ascii="Roboto" w:eastAsia="Times New Roman" w:hAnsi="Roboto"/>
          <w:color w:val="0A0A0A"/>
          <w:sz w:val="24"/>
          <w:szCs w:val="24"/>
        </w:rPr>
        <w:t>;</w:t>
      </w:r>
    </w:p>
    <w:p w14:paraId="559EEF8E" w14:textId="0F2BB8D0" w:rsidR="00F86E9F" w:rsidRDefault="00F35F6C" w:rsidP="00F86E9F">
      <w:pPr>
        <w:numPr>
          <w:ilvl w:val="0"/>
          <w:numId w:val="3"/>
        </w:numPr>
        <w:spacing w:line="330" w:lineRule="atLeast"/>
        <w:jc w:val="both"/>
        <w:rPr>
          <w:rFonts w:ascii="Roboto" w:eastAsia="Times New Roman" w:hAnsi="Roboto"/>
          <w:color w:val="0A0A0A"/>
          <w:sz w:val="24"/>
          <w:szCs w:val="24"/>
        </w:rPr>
      </w:pPr>
      <w:r>
        <w:rPr>
          <w:rFonts w:ascii="Roboto" w:eastAsia="Times New Roman" w:hAnsi="Roboto"/>
          <w:color w:val="0A0A0A"/>
          <w:sz w:val="24"/>
          <w:szCs w:val="24"/>
        </w:rPr>
        <w:t>l</w:t>
      </w:r>
      <w:r w:rsidR="00F86E9F">
        <w:rPr>
          <w:rFonts w:ascii="Roboto" w:eastAsia="Times New Roman" w:hAnsi="Roboto"/>
          <w:color w:val="0A0A0A"/>
          <w:sz w:val="24"/>
          <w:szCs w:val="24"/>
        </w:rPr>
        <w:t>e directeur général des élections et les autres membres de la Commission de la représentation</w:t>
      </w:r>
      <w:r>
        <w:rPr>
          <w:rFonts w:ascii="Roboto" w:eastAsia="Times New Roman" w:hAnsi="Roboto"/>
          <w:color w:val="0A0A0A"/>
          <w:sz w:val="24"/>
          <w:szCs w:val="24"/>
        </w:rPr>
        <w:t> </w:t>
      </w:r>
      <w:r w:rsidR="00F86E9F">
        <w:rPr>
          <w:rFonts w:ascii="Roboto" w:eastAsia="Times New Roman" w:hAnsi="Roboto"/>
          <w:color w:val="0A0A0A"/>
          <w:sz w:val="24"/>
          <w:szCs w:val="24"/>
        </w:rPr>
        <w:t>;</w:t>
      </w:r>
    </w:p>
    <w:p w14:paraId="4D58FA1E" w14:textId="4520C2D5" w:rsidR="00F86E9F" w:rsidRDefault="00F35F6C" w:rsidP="00F86E9F">
      <w:pPr>
        <w:numPr>
          <w:ilvl w:val="0"/>
          <w:numId w:val="3"/>
        </w:numPr>
        <w:spacing w:line="330" w:lineRule="atLeast"/>
        <w:jc w:val="both"/>
        <w:rPr>
          <w:rFonts w:ascii="Roboto" w:eastAsia="Times New Roman" w:hAnsi="Roboto"/>
          <w:color w:val="0A0A0A"/>
          <w:sz w:val="24"/>
          <w:szCs w:val="24"/>
        </w:rPr>
      </w:pPr>
      <w:r>
        <w:rPr>
          <w:rFonts w:ascii="Roboto" w:eastAsia="Times New Roman" w:hAnsi="Roboto"/>
          <w:color w:val="0A0A0A"/>
          <w:sz w:val="24"/>
          <w:szCs w:val="24"/>
        </w:rPr>
        <w:t>l</w:t>
      </w:r>
      <w:r w:rsidR="00F86E9F">
        <w:rPr>
          <w:rFonts w:ascii="Roboto" w:eastAsia="Times New Roman" w:hAnsi="Roboto"/>
          <w:color w:val="0A0A0A"/>
          <w:sz w:val="24"/>
          <w:szCs w:val="24"/>
        </w:rPr>
        <w:t>es fonctionnaires, autres que les salariés au sens du </w:t>
      </w:r>
      <w:r w:rsidR="00F86E9F">
        <w:rPr>
          <w:rStyle w:val="Accentuation"/>
          <w:rFonts w:ascii="Roboto" w:eastAsia="Times New Roman" w:hAnsi="Roboto"/>
          <w:color w:val="0A0A0A"/>
          <w:sz w:val="24"/>
          <w:szCs w:val="24"/>
        </w:rPr>
        <w:t>Code du travail </w:t>
      </w:r>
      <w:r w:rsidR="00F86E9F">
        <w:rPr>
          <w:rFonts w:ascii="Roboto" w:eastAsia="Times New Roman" w:hAnsi="Roboto"/>
          <w:color w:val="0A0A0A"/>
          <w:sz w:val="24"/>
          <w:szCs w:val="24"/>
        </w:rPr>
        <w:t>(chapitre C</w:t>
      </w:r>
      <w:r w:rsidR="00F86E9F">
        <w:rPr>
          <w:rFonts w:ascii="Roboto" w:eastAsia="Times New Roman" w:hAnsi="Roboto"/>
          <w:color w:val="0A0A0A"/>
          <w:sz w:val="24"/>
          <w:szCs w:val="24"/>
        </w:rPr>
        <w:noBreakHyphen/>
        <w:t>27), du ministère de l'Éducation et de l'Enseignement supérieur et de tout autre ministère qui sont affectés de façon permanente au ministère de l'Éducation et de l'Enseignement supérieur</w:t>
      </w:r>
      <w:r>
        <w:rPr>
          <w:rFonts w:ascii="Roboto" w:eastAsia="Times New Roman" w:hAnsi="Roboto"/>
          <w:color w:val="0A0A0A"/>
          <w:sz w:val="24"/>
          <w:szCs w:val="24"/>
        </w:rPr>
        <w:t> </w:t>
      </w:r>
      <w:r w:rsidR="00F86E9F">
        <w:rPr>
          <w:rFonts w:ascii="Roboto" w:eastAsia="Times New Roman" w:hAnsi="Roboto"/>
          <w:color w:val="0A0A0A"/>
          <w:sz w:val="24"/>
          <w:szCs w:val="24"/>
        </w:rPr>
        <w:t>;</w:t>
      </w:r>
    </w:p>
    <w:p w14:paraId="69804170" w14:textId="165EC459" w:rsidR="00F86E9F" w:rsidRDefault="00F35F6C" w:rsidP="00F86E9F">
      <w:pPr>
        <w:numPr>
          <w:ilvl w:val="0"/>
          <w:numId w:val="3"/>
        </w:numPr>
        <w:spacing w:line="330" w:lineRule="atLeast"/>
        <w:jc w:val="both"/>
        <w:rPr>
          <w:rFonts w:ascii="Roboto" w:eastAsia="Times New Roman" w:hAnsi="Roboto"/>
          <w:color w:val="0A0A0A"/>
          <w:sz w:val="24"/>
          <w:szCs w:val="24"/>
        </w:rPr>
      </w:pPr>
      <w:r>
        <w:rPr>
          <w:rFonts w:ascii="Roboto" w:eastAsia="Times New Roman" w:hAnsi="Roboto"/>
          <w:color w:val="0A0A0A"/>
          <w:sz w:val="24"/>
          <w:szCs w:val="24"/>
        </w:rPr>
        <w:t>u</w:t>
      </w:r>
      <w:r w:rsidR="00F86E9F">
        <w:rPr>
          <w:rFonts w:ascii="Roboto" w:eastAsia="Times New Roman" w:hAnsi="Roboto"/>
          <w:color w:val="0A0A0A"/>
          <w:sz w:val="24"/>
          <w:szCs w:val="24"/>
        </w:rPr>
        <w:t>ne personne à qui une peine d'emprisonnement a été imposée (cette inéligibilité cesse si la personne obtient un pardon pour l'acte commis)</w:t>
      </w:r>
      <w:r>
        <w:rPr>
          <w:rFonts w:ascii="Roboto" w:eastAsia="Times New Roman" w:hAnsi="Roboto"/>
          <w:color w:val="0A0A0A"/>
          <w:sz w:val="24"/>
          <w:szCs w:val="24"/>
        </w:rPr>
        <w:t> </w:t>
      </w:r>
      <w:r w:rsidR="00F86E9F">
        <w:rPr>
          <w:rFonts w:ascii="Roboto" w:eastAsia="Times New Roman" w:hAnsi="Roboto"/>
          <w:color w:val="0A0A0A"/>
          <w:sz w:val="24"/>
          <w:szCs w:val="24"/>
        </w:rPr>
        <w:t>;</w:t>
      </w:r>
    </w:p>
    <w:p w14:paraId="785B5F25" w14:textId="5F4EF8DA" w:rsidR="00F86E9F" w:rsidRDefault="00F35F6C" w:rsidP="00F86E9F">
      <w:pPr>
        <w:numPr>
          <w:ilvl w:val="0"/>
          <w:numId w:val="3"/>
        </w:numPr>
        <w:spacing w:line="330" w:lineRule="atLeast"/>
        <w:jc w:val="both"/>
        <w:rPr>
          <w:rFonts w:ascii="Roboto" w:eastAsia="Times New Roman" w:hAnsi="Roboto"/>
          <w:color w:val="0A0A0A"/>
          <w:sz w:val="24"/>
          <w:szCs w:val="24"/>
        </w:rPr>
      </w:pPr>
      <w:r>
        <w:rPr>
          <w:rFonts w:ascii="Roboto" w:eastAsia="Times New Roman" w:hAnsi="Roboto"/>
          <w:color w:val="0A0A0A"/>
          <w:sz w:val="24"/>
          <w:szCs w:val="24"/>
        </w:rPr>
        <w:t>t</w:t>
      </w:r>
      <w:r w:rsidR="00F86E9F">
        <w:rPr>
          <w:rFonts w:ascii="Roboto" w:eastAsia="Times New Roman" w:hAnsi="Roboto"/>
          <w:color w:val="0A0A0A"/>
          <w:sz w:val="24"/>
          <w:szCs w:val="24"/>
        </w:rPr>
        <w:t>oute personne qui occupe un poste de membre du conseil d'administration d'un autre centre de services scolaire ou qui est candidate à un tel poste</w:t>
      </w:r>
      <w:r>
        <w:rPr>
          <w:rFonts w:ascii="Roboto" w:eastAsia="Times New Roman" w:hAnsi="Roboto"/>
          <w:color w:val="0A0A0A"/>
          <w:sz w:val="24"/>
          <w:szCs w:val="24"/>
        </w:rPr>
        <w:t> </w:t>
      </w:r>
      <w:r w:rsidR="00F86E9F">
        <w:rPr>
          <w:rFonts w:ascii="Roboto" w:eastAsia="Times New Roman" w:hAnsi="Roboto"/>
          <w:color w:val="0A0A0A"/>
          <w:sz w:val="24"/>
          <w:szCs w:val="24"/>
        </w:rPr>
        <w:t>;</w:t>
      </w:r>
    </w:p>
    <w:p w14:paraId="645DF923" w14:textId="6AB84289" w:rsidR="00F86E9F" w:rsidRDefault="00F35F6C" w:rsidP="00F86E9F">
      <w:pPr>
        <w:numPr>
          <w:ilvl w:val="0"/>
          <w:numId w:val="3"/>
        </w:numPr>
        <w:spacing w:line="330" w:lineRule="atLeast"/>
        <w:jc w:val="both"/>
        <w:rPr>
          <w:rFonts w:ascii="Roboto" w:eastAsia="Times New Roman" w:hAnsi="Roboto"/>
          <w:color w:val="0A0A0A"/>
          <w:sz w:val="24"/>
          <w:szCs w:val="24"/>
        </w:rPr>
      </w:pPr>
      <w:r>
        <w:rPr>
          <w:rFonts w:ascii="Roboto" w:eastAsia="Times New Roman" w:hAnsi="Roboto"/>
          <w:color w:val="0A0A0A"/>
          <w:sz w:val="24"/>
          <w:szCs w:val="24"/>
        </w:rPr>
        <w:t>t</w:t>
      </w:r>
      <w:r w:rsidR="00F86E9F">
        <w:rPr>
          <w:rFonts w:ascii="Roboto" w:eastAsia="Times New Roman" w:hAnsi="Roboto"/>
          <w:color w:val="0A0A0A"/>
          <w:sz w:val="24"/>
          <w:szCs w:val="24"/>
        </w:rPr>
        <w:t>out personnel qui, à la suite d'un jugement passé en force de chose jugée, est inhabile en vertu de l'article 176 de la </w:t>
      </w:r>
      <w:r w:rsidR="00F86E9F">
        <w:rPr>
          <w:rStyle w:val="Accentuation"/>
          <w:rFonts w:ascii="Roboto" w:eastAsia="Times New Roman" w:hAnsi="Roboto"/>
          <w:color w:val="0A0A0A"/>
          <w:sz w:val="24"/>
          <w:szCs w:val="24"/>
        </w:rPr>
        <w:t>Loi sur l'instruction publique</w:t>
      </w:r>
      <w:r w:rsidR="00F86E9F">
        <w:rPr>
          <w:rFonts w:ascii="Roboto" w:eastAsia="Times New Roman" w:hAnsi="Roboto"/>
          <w:color w:val="0A0A0A"/>
          <w:sz w:val="24"/>
          <w:szCs w:val="24"/>
        </w:rPr>
        <w:t>. </w:t>
      </w:r>
    </w:p>
    <w:p w14:paraId="042BA6BC" w14:textId="16B43D45" w:rsidR="00F86E9F" w:rsidRPr="005F7047" w:rsidRDefault="00F86E9F" w:rsidP="004137F6">
      <w:pPr>
        <w:pStyle w:val="NormalWeb"/>
        <w:spacing w:before="240" w:beforeAutospacing="0" w:after="240" w:afterAutospacing="0" w:line="330" w:lineRule="atLeast"/>
        <w:jc w:val="both"/>
        <w:rPr>
          <w:rFonts w:ascii="Roboto" w:hAnsi="Roboto"/>
          <w:b/>
          <w:bCs/>
          <w:color w:val="0A0A0A"/>
          <w:sz w:val="24"/>
          <w:szCs w:val="24"/>
        </w:rPr>
      </w:pPr>
      <w:r w:rsidRPr="005F7047">
        <w:rPr>
          <w:rFonts w:ascii="Roboto" w:hAnsi="Roboto"/>
          <w:b/>
          <w:bCs/>
          <w:color w:val="0A0A0A"/>
          <w:sz w:val="24"/>
          <w:szCs w:val="24"/>
        </w:rPr>
        <w:t>PROCESSUS DE DÉSIGNATION ET ANNONCE </w:t>
      </w:r>
    </w:p>
    <w:p w14:paraId="036166C5" w14:textId="7D8324BC" w:rsidR="00B00218" w:rsidRPr="00B00218" w:rsidRDefault="00B00218" w:rsidP="00B00218">
      <w:pPr>
        <w:spacing w:before="100" w:beforeAutospacing="1" w:after="100" w:afterAutospacing="1"/>
        <w:ind w:right="144"/>
        <w:jc w:val="both"/>
        <w:textAlignment w:val="baseline"/>
        <w:rPr>
          <w:rFonts w:ascii="Roboto" w:hAnsi="Roboto"/>
          <w:color w:val="0A0A0A"/>
          <w:sz w:val="24"/>
          <w:szCs w:val="24"/>
        </w:rPr>
      </w:pPr>
      <w:r w:rsidRPr="00B00218">
        <w:rPr>
          <w:rFonts w:ascii="Roboto" w:hAnsi="Roboto"/>
          <w:color w:val="0A0A0A"/>
          <w:sz w:val="24"/>
          <w:szCs w:val="24"/>
        </w:rPr>
        <w:t>La désignation de ce</w:t>
      </w:r>
      <w:r w:rsidR="004E7C4F">
        <w:rPr>
          <w:rFonts w:ascii="Roboto" w:hAnsi="Roboto"/>
          <w:color w:val="0A0A0A"/>
          <w:sz w:val="24"/>
          <w:szCs w:val="24"/>
        </w:rPr>
        <w:t>s</w:t>
      </w:r>
      <w:r w:rsidRPr="00B00218">
        <w:rPr>
          <w:rFonts w:ascii="Roboto" w:hAnsi="Roboto"/>
          <w:color w:val="0A0A0A"/>
          <w:sz w:val="24"/>
          <w:szCs w:val="24"/>
        </w:rPr>
        <w:t xml:space="preserve"> membre</w:t>
      </w:r>
      <w:r w:rsidR="004E7C4F">
        <w:rPr>
          <w:rFonts w:ascii="Roboto" w:hAnsi="Roboto"/>
          <w:color w:val="0A0A0A"/>
          <w:sz w:val="24"/>
          <w:szCs w:val="24"/>
        </w:rPr>
        <w:t>s</w:t>
      </w:r>
      <w:r w:rsidRPr="00B00218">
        <w:rPr>
          <w:rFonts w:ascii="Roboto" w:hAnsi="Roboto"/>
          <w:color w:val="0A0A0A"/>
          <w:sz w:val="24"/>
          <w:szCs w:val="24"/>
        </w:rPr>
        <w:t xml:space="preserve"> de la communauté s’effectuera par cooptation l</w:t>
      </w:r>
      <w:r w:rsidR="00EE5835">
        <w:rPr>
          <w:rFonts w:ascii="Roboto" w:hAnsi="Roboto"/>
          <w:color w:val="0A0A0A"/>
          <w:sz w:val="24"/>
          <w:szCs w:val="24"/>
        </w:rPr>
        <w:t xml:space="preserve">ors </w:t>
      </w:r>
      <w:r w:rsidRPr="00B00218">
        <w:rPr>
          <w:rFonts w:ascii="Roboto" w:hAnsi="Roboto"/>
          <w:color w:val="0A0A0A"/>
          <w:sz w:val="24"/>
          <w:szCs w:val="24"/>
        </w:rPr>
        <w:t>d</w:t>
      </w:r>
      <w:r w:rsidR="000C3370">
        <w:rPr>
          <w:rFonts w:ascii="Roboto" w:hAnsi="Roboto"/>
          <w:color w:val="0A0A0A"/>
          <w:sz w:val="24"/>
          <w:szCs w:val="24"/>
        </w:rPr>
        <w:t>e la</w:t>
      </w:r>
      <w:r w:rsidRPr="00B00218">
        <w:rPr>
          <w:rFonts w:ascii="Roboto" w:hAnsi="Roboto"/>
          <w:color w:val="0A0A0A"/>
          <w:sz w:val="24"/>
          <w:szCs w:val="24"/>
        </w:rPr>
        <w:t xml:space="preserve"> séance du conseil</w:t>
      </w:r>
      <w:r w:rsidR="00EE5835">
        <w:rPr>
          <w:rFonts w:ascii="Roboto" w:hAnsi="Roboto"/>
          <w:color w:val="0A0A0A"/>
          <w:sz w:val="24"/>
          <w:szCs w:val="24"/>
        </w:rPr>
        <w:t xml:space="preserve"> du </w:t>
      </w:r>
      <w:r w:rsidR="00916294">
        <w:rPr>
          <w:rFonts w:ascii="Roboto" w:hAnsi="Roboto"/>
          <w:color w:val="0A0A0A"/>
          <w:sz w:val="24"/>
          <w:szCs w:val="24"/>
        </w:rPr>
        <w:t>23 février 2026</w:t>
      </w:r>
      <w:r w:rsidRPr="00B00218">
        <w:rPr>
          <w:rFonts w:ascii="Roboto" w:hAnsi="Roboto"/>
          <w:color w:val="0A0A0A"/>
          <w:sz w:val="24"/>
          <w:szCs w:val="24"/>
        </w:rPr>
        <w:t>.</w:t>
      </w:r>
    </w:p>
    <w:p w14:paraId="62E582A1" w14:textId="35CC43FB" w:rsidR="00F86E9F" w:rsidRDefault="00F86E9F" w:rsidP="00F86E9F">
      <w:pPr>
        <w:pStyle w:val="NormalWeb"/>
        <w:spacing w:before="0" w:beforeAutospacing="0" w:after="345" w:afterAutospacing="0" w:line="330" w:lineRule="atLeast"/>
        <w:jc w:val="both"/>
        <w:rPr>
          <w:rFonts w:ascii="Roboto" w:hAnsi="Roboto"/>
          <w:color w:val="0A0A0A"/>
          <w:sz w:val="24"/>
          <w:szCs w:val="24"/>
        </w:rPr>
      </w:pPr>
      <w:r>
        <w:rPr>
          <w:rFonts w:ascii="Roboto" w:hAnsi="Roboto"/>
          <w:color w:val="0A0A0A"/>
          <w:sz w:val="24"/>
          <w:szCs w:val="24"/>
        </w:rPr>
        <w:t>Pour tout renseignement supplémentaire relatif à la présente, veuillez</w:t>
      </w:r>
      <w:r w:rsidR="006B6C98">
        <w:rPr>
          <w:rFonts w:ascii="Roboto" w:hAnsi="Roboto"/>
          <w:color w:val="0A0A0A"/>
          <w:sz w:val="24"/>
          <w:szCs w:val="24"/>
        </w:rPr>
        <w:t>-</w:t>
      </w:r>
      <w:r>
        <w:rPr>
          <w:rFonts w:ascii="Roboto" w:hAnsi="Roboto"/>
          <w:color w:val="0A0A0A"/>
          <w:sz w:val="24"/>
          <w:szCs w:val="24"/>
        </w:rPr>
        <w:t xml:space="preserve">vous adresser </w:t>
      </w:r>
      <w:r w:rsidR="00F35F6C">
        <w:rPr>
          <w:rFonts w:ascii="Roboto" w:hAnsi="Roboto"/>
          <w:color w:val="0A0A0A"/>
          <w:sz w:val="24"/>
          <w:szCs w:val="24"/>
        </w:rPr>
        <w:t>m</w:t>
      </w:r>
      <w:r>
        <w:rPr>
          <w:rFonts w:ascii="Roboto" w:hAnsi="Roboto"/>
          <w:color w:val="0A0A0A"/>
          <w:sz w:val="24"/>
          <w:szCs w:val="24"/>
        </w:rPr>
        <w:t>adame Johanne Godbout, secrétaire générale, à l'adresse électronique</w:t>
      </w:r>
      <w:r w:rsidR="004137F6">
        <w:rPr>
          <w:rFonts w:ascii="Roboto" w:hAnsi="Roboto"/>
          <w:color w:val="0A0A0A"/>
          <w:sz w:val="24"/>
          <w:szCs w:val="24"/>
        </w:rPr>
        <w:t> </w:t>
      </w:r>
      <w:hyperlink r:id="rId10" w:history="1">
        <w:r w:rsidR="00F35F6C" w:rsidRPr="006A1ACE">
          <w:rPr>
            <w:rStyle w:val="Hyperlien"/>
            <w:rFonts w:ascii="Roboto" w:hAnsi="Roboto"/>
            <w:sz w:val="24"/>
            <w:szCs w:val="24"/>
            <w:lang w:val="fr-FR"/>
          </w:rPr>
          <w:t>secretairegeneral@cssh.gouv.qc.ca</w:t>
        </w:r>
      </w:hyperlink>
      <w:r w:rsidR="006B6C98">
        <w:rPr>
          <w:rFonts w:ascii="Roboto" w:hAnsi="Roboto"/>
          <w:color w:val="0A0A0A"/>
          <w:sz w:val="24"/>
          <w:szCs w:val="24"/>
        </w:rPr>
        <w:t xml:space="preserve"> </w:t>
      </w:r>
      <w:r>
        <w:rPr>
          <w:rFonts w:ascii="Roboto" w:hAnsi="Roboto"/>
          <w:color w:val="0A0A0A"/>
          <w:sz w:val="24"/>
          <w:szCs w:val="24"/>
        </w:rPr>
        <w:t xml:space="preserve">ou consulter le site Internet </w:t>
      </w:r>
      <w:hyperlink r:id="rId11" w:history="1">
        <w:r w:rsidR="00F35F6C" w:rsidRPr="006A1ACE">
          <w:rPr>
            <w:rStyle w:val="Hyperlien"/>
            <w:rFonts w:ascii="Roboto" w:hAnsi="Roboto"/>
            <w:sz w:val="24"/>
            <w:szCs w:val="24"/>
          </w:rPr>
          <w:t>www.cssh.gouv.qc.ca</w:t>
        </w:r>
      </w:hyperlink>
      <w:r>
        <w:rPr>
          <w:rFonts w:ascii="Roboto" w:hAnsi="Roboto"/>
          <w:color w:val="0A0A0A"/>
          <w:sz w:val="24"/>
          <w:szCs w:val="24"/>
        </w:rPr>
        <w:t>. </w:t>
      </w:r>
    </w:p>
    <w:p w14:paraId="63D80AF5" w14:textId="0BAD27C7" w:rsidR="00A172FD" w:rsidRDefault="00F35F6C" w:rsidP="006B6C98">
      <w:pPr>
        <w:pStyle w:val="NormalWeb"/>
        <w:spacing w:before="0" w:beforeAutospacing="0" w:after="345" w:afterAutospacing="0" w:line="330" w:lineRule="atLeast"/>
        <w:jc w:val="both"/>
        <w:rPr>
          <w:rFonts w:ascii="Roboto" w:hAnsi="Roboto"/>
          <w:color w:val="0A0A0A"/>
          <w:sz w:val="24"/>
          <w:szCs w:val="24"/>
        </w:rPr>
      </w:pPr>
      <w:r>
        <w:rPr>
          <w:rFonts w:ascii="Roboto" w:hAnsi="Roboto"/>
          <w:noProof/>
          <w:color w:val="0A0A0A"/>
          <w:sz w:val="24"/>
          <w:szCs w:val="24"/>
        </w:rPr>
        <w:drawing>
          <wp:anchor distT="0" distB="0" distL="114300" distR="114300" simplePos="0" relativeHeight="251658240" behindDoc="1" locked="0" layoutInCell="1" allowOverlap="1" wp14:anchorId="71A1F297" wp14:editId="4271765E">
            <wp:simplePos x="0" y="0"/>
            <wp:positionH relativeFrom="column">
              <wp:posOffset>-281940</wp:posOffset>
            </wp:positionH>
            <wp:positionV relativeFrom="paragraph">
              <wp:posOffset>132080</wp:posOffset>
            </wp:positionV>
            <wp:extent cx="2834640" cy="951815"/>
            <wp:effectExtent l="0" t="0" r="3810" b="1270"/>
            <wp:wrapNone/>
            <wp:docPr id="51627748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277483" name="Image 516277483"/>
                    <pic:cNvPicPr/>
                  </pic:nvPicPr>
                  <pic:blipFill>
                    <a:blip r:embed="rId12">
                      <a:extLst>
                        <a:ext uri="{28A0092B-C50C-407E-A947-70E740481C1C}">
                          <a14:useLocalDpi xmlns:a14="http://schemas.microsoft.com/office/drawing/2010/main" val="0"/>
                        </a:ext>
                      </a:extLst>
                    </a:blip>
                    <a:stretch>
                      <a:fillRect/>
                    </a:stretch>
                  </pic:blipFill>
                  <pic:spPr>
                    <a:xfrm>
                      <a:off x="0" y="0"/>
                      <a:ext cx="2834640" cy="951815"/>
                    </a:xfrm>
                    <a:prstGeom prst="rect">
                      <a:avLst/>
                    </a:prstGeom>
                  </pic:spPr>
                </pic:pic>
              </a:graphicData>
            </a:graphic>
            <wp14:sizeRelH relativeFrom="margin">
              <wp14:pctWidth>0</wp14:pctWidth>
            </wp14:sizeRelH>
            <wp14:sizeRelV relativeFrom="margin">
              <wp14:pctHeight>0</wp14:pctHeight>
            </wp14:sizeRelV>
          </wp:anchor>
        </w:drawing>
      </w:r>
      <w:r w:rsidR="00F86E9F">
        <w:rPr>
          <w:rFonts w:ascii="Roboto" w:hAnsi="Roboto"/>
          <w:color w:val="0A0A0A"/>
          <w:sz w:val="24"/>
          <w:szCs w:val="24"/>
        </w:rPr>
        <w:t xml:space="preserve">Donné à </w:t>
      </w:r>
      <w:r w:rsidR="006B6C98">
        <w:rPr>
          <w:rFonts w:ascii="Roboto" w:hAnsi="Roboto"/>
          <w:color w:val="0A0A0A"/>
          <w:sz w:val="24"/>
          <w:szCs w:val="24"/>
        </w:rPr>
        <w:t>Amos</w:t>
      </w:r>
      <w:r w:rsidR="00F86E9F">
        <w:rPr>
          <w:rFonts w:ascii="Roboto" w:hAnsi="Roboto"/>
          <w:color w:val="0A0A0A"/>
          <w:sz w:val="24"/>
          <w:szCs w:val="24"/>
        </w:rPr>
        <w:t xml:space="preserve">, ce </w:t>
      </w:r>
      <w:r w:rsidR="004864EB">
        <w:rPr>
          <w:rFonts w:ascii="Roboto" w:hAnsi="Roboto"/>
          <w:color w:val="0A0A0A"/>
          <w:sz w:val="24"/>
          <w:szCs w:val="24"/>
        </w:rPr>
        <w:t>5</w:t>
      </w:r>
      <w:r w:rsidR="003B328A" w:rsidRPr="003B328A">
        <w:rPr>
          <w:rFonts w:ascii="Roboto" w:hAnsi="Roboto"/>
          <w:color w:val="0A0A0A"/>
          <w:sz w:val="24"/>
          <w:szCs w:val="24"/>
          <w:vertAlign w:val="superscript"/>
        </w:rPr>
        <w:t>e</w:t>
      </w:r>
      <w:r w:rsidR="003B328A">
        <w:rPr>
          <w:rFonts w:ascii="Roboto" w:hAnsi="Roboto"/>
          <w:color w:val="0A0A0A"/>
          <w:sz w:val="24"/>
          <w:szCs w:val="24"/>
        </w:rPr>
        <w:t xml:space="preserve"> jour d</w:t>
      </w:r>
      <w:r w:rsidR="00916294">
        <w:rPr>
          <w:rFonts w:ascii="Roboto" w:hAnsi="Roboto"/>
          <w:color w:val="0A0A0A"/>
          <w:sz w:val="24"/>
          <w:szCs w:val="24"/>
        </w:rPr>
        <w:t>e janvier</w:t>
      </w:r>
      <w:r w:rsidR="00F86E9F">
        <w:rPr>
          <w:rFonts w:ascii="Roboto" w:hAnsi="Roboto"/>
          <w:color w:val="0A0A0A"/>
          <w:sz w:val="24"/>
          <w:szCs w:val="24"/>
        </w:rPr>
        <w:t xml:space="preserve"> </w:t>
      </w:r>
      <w:r w:rsidR="004E7C4F">
        <w:rPr>
          <w:rFonts w:ascii="Roboto" w:hAnsi="Roboto"/>
          <w:color w:val="0A0A0A"/>
          <w:sz w:val="24"/>
          <w:szCs w:val="24"/>
        </w:rPr>
        <w:t>202</w:t>
      </w:r>
      <w:r w:rsidR="00916294">
        <w:rPr>
          <w:rFonts w:ascii="Roboto" w:hAnsi="Roboto"/>
          <w:color w:val="0A0A0A"/>
          <w:sz w:val="24"/>
          <w:szCs w:val="24"/>
        </w:rPr>
        <w:t>6</w:t>
      </w:r>
    </w:p>
    <w:p w14:paraId="01ED2D78" w14:textId="1D2FF3B6" w:rsidR="00F35F6C" w:rsidRDefault="00F35F6C" w:rsidP="006B6C98">
      <w:pPr>
        <w:pStyle w:val="NormalWeb"/>
        <w:spacing w:before="0" w:beforeAutospacing="0" w:after="345" w:afterAutospacing="0" w:line="330" w:lineRule="atLeast"/>
        <w:jc w:val="both"/>
        <w:rPr>
          <w:rFonts w:ascii="Roboto" w:hAnsi="Roboto"/>
          <w:color w:val="0A0A0A"/>
          <w:sz w:val="24"/>
          <w:szCs w:val="24"/>
        </w:rPr>
      </w:pPr>
    </w:p>
    <w:p w14:paraId="10221F56" w14:textId="7E8AD3DD" w:rsidR="00EC34AA" w:rsidRPr="006B6C98" w:rsidRDefault="004E7C4F" w:rsidP="006B6C98">
      <w:pPr>
        <w:pStyle w:val="NormalWeb"/>
        <w:spacing w:before="0" w:beforeAutospacing="0" w:after="345" w:afterAutospacing="0" w:line="330" w:lineRule="atLeast"/>
        <w:jc w:val="both"/>
        <w:rPr>
          <w:rFonts w:ascii="Roboto" w:hAnsi="Roboto"/>
          <w:color w:val="0A0A0A"/>
          <w:sz w:val="24"/>
          <w:szCs w:val="24"/>
        </w:rPr>
      </w:pPr>
      <w:r>
        <w:rPr>
          <w:rFonts w:ascii="Roboto" w:hAnsi="Roboto"/>
          <w:color w:val="0A0A0A"/>
          <w:sz w:val="24"/>
          <w:szCs w:val="24"/>
        </w:rPr>
        <w:t>Nancy Létourneau</w:t>
      </w:r>
      <w:r w:rsidR="00F86E9F">
        <w:rPr>
          <w:rFonts w:ascii="Roboto" w:hAnsi="Roboto"/>
          <w:color w:val="0A0A0A"/>
          <w:sz w:val="24"/>
          <w:szCs w:val="24"/>
        </w:rPr>
        <w:t>, direct</w:t>
      </w:r>
      <w:r>
        <w:rPr>
          <w:rFonts w:ascii="Roboto" w:hAnsi="Roboto"/>
          <w:color w:val="0A0A0A"/>
          <w:sz w:val="24"/>
          <w:szCs w:val="24"/>
        </w:rPr>
        <w:t>rice</w:t>
      </w:r>
      <w:r w:rsidR="00F86E9F">
        <w:rPr>
          <w:rFonts w:ascii="Roboto" w:hAnsi="Roboto"/>
          <w:color w:val="0A0A0A"/>
          <w:sz w:val="24"/>
          <w:szCs w:val="24"/>
        </w:rPr>
        <w:t xml:space="preserve"> généra</w:t>
      </w:r>
      <w:r w:rsidR="006B6C98">
        <w:rPr>
          <w:rFonts w:ascii="Roboto" w:hAnsi="Roboto"/>
          <w:color w:val="0A0A0A"/>
          <w:sz w:val="24"/>
          <w:szCs w:val="24"/>
        </w:rPr>
        <w:t>l</w:t>
      </w:r>
      <w:bookmarkEnd w:id="0"/>
      <w:r>
        <w:rPr>
          <w:rFonts w:ascii="Roboto" w:hAnsi="Roboto"/>
          <w:color w:val="0A0A0A"/>
          <w:sz w:val="24"/>
          <w:szCs w:val="24"/>
        </w:rPr>
        <w:t>e</w:t>
      </w:r>
    </w:p>
    <w:sectPr w:rsidR="00EC34AA" w:rsidRPr="006B6C98" w:rsidSect="00A172FD">
      <w:headerReference w:type="default" r:id="rId13"/>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FB58D" w14:textId="77777777" w:rsidR="00A172FD" w:rsidRDefault="00A172FD" w:rsidP="00A172FD">
      <w:r>
        <w:separator/>
      </w:r>
    </w:p>
  </w:endnote>
  <w:endnote w:type="continuationSeparator" w:id="0">
    <w:p w14:paraId="3D320100" w14:textId="77777777" w:rsidR="00A172FD" w:rsidRDefault="00A172FD" w:rsidP="00A17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altName w:val="Arial"/>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57AFF" w14:textId="77777777" w:rsidR="00A172FD" w:rsidRDefault="00A172FD" w:rsidP="00A172FD">
      <w:r>
        <w:separator/>
      </w:r>
    </w:p>
  </w:footnote>
  <w:footnote w:type="continuationSeparator" w:id="0">
    <w:p w14:paraId="222C2125" w14:textId="77777777" w:rsidR="00A172FD" w:rsidRDefault="00A172FD" w:rsidP="00A172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13668" w14:textId="23A1C26D" w:rsidR="00A172FD" w:rsidRDefault="00A172FD">
    <w:pPr>
      <w:pStyle w:val="En-tte"/>
    </w:pPr>
    <w:r w:rsidRPr="00D020E7">
      <w:rPr>
        <w:rFonts w:ascii="Roboto" w:hAnsi="Roboto"/>
        <w:noProof/>
        <w:color w:val="0A0A0A"/>
        <w:sz w:val="24"/>
        <w:szCs w:val="24"/>
      </w:rPr>
      <w:drawing>
        <wp:anchor distT="0" distB="0" distL="114300" distR="114300" simplePos="0" relativeHeight="251659264" behindDoc="0" locked="0" layoutInCell="1" allowOverlap="1" wp14:anchorId="0FAC8E51" wp14:editId="1EB98461">
          <wp:simplePos x="0" y="0"/>
          <wp:positionH relativeFrom="column">
            <wp:posOffset>-173748</wp:posOffset>
          </wp:positionH>
          <wp:positionV relativeFrom="paragraph">
            <wp:posOffset>-297815</wp:posOffset>
          </wp:positionV>
          <wp:extent cx="7130415" cy="1184275"/>
          <wp:effectExtent l="0" t="0" r="0" b="0"/>
          <wp:wrapTopAndBottom/>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30415" cy="11842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E2DA3"/>
    <w:multiLevelType w:val="multilevel"/>
    <w:tmpl w:val="EB06D1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5E51FA"/>
    <w:multiLevelType w:val="multilevel"/>
    <w:tmpl w:val="478ACC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EF7DAB"/>
    <w:multiLevelType w:val="multilevel"/>
    <w:tmpl w:val="BE32F5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2A490B"/>
    <w:multiLevelType w:val="hybridMultilevel"/>
    <w:tmpl w:val="CBC4C1A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341320839">
    <w:abstractNumId w:val="2"/>
  </w:num>
  <w:num w:numId="2" w16cid:durableId="112402546">
    <w:abstractNumId w:val="1"/>
  </w:num>
  <w:num w:numId="3" w16cid:durableId="2129667057">
    <w:abstractNumId w:val="0"/>
  </w:num>
  <w:num w:numId="4" w16cid:durableId="18786616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E9F"/>
    <w:rsid w:val="00047A4E"/>
    <w:rsid w:val="00074CD7"/>
    <w:rsid w:val="000C3370"/>
    <w:rsid w:val="000D3266"/>
    <w:rsid w:val="000E0E15"/>
    <w:rsid w:val="001C2B14"/>
    <w:rsid w:val="0020601A"/>
    <w:rsid w:val="00216BB2"/>
    <w:rsid w:val="0025774F"/>
    <w:rsid w:val="00285E56"/>
    <w:rsid w:val="00332877"/>
    <w:rsid w:val="003B328A"/>
    <w:rsid w:val="004137F6"/>
    <w:rsid w:val="004477A9"/>
    <w:rsid w:val="004864EB"/>
    <w:rsid w:val="004E7C4F"/>
    <w:rsid w:val="0055518B"/>
    <w:rsid w:val="005E04E9"/>
    <w:rsid w:val="005E2C02"/>
    <w:rsid w:val="005F64CE"/>
    <w:rsid w:val="005F7047"/>
    <w:rsid w:val="006B6C98"/>
    <w:rsid w:val="00714DE0"/>
    <w:rsid w:val="00851A64"/>
    <w:rsid w:val="00916294"/>
    <w:rsid w:val="009B233F"/>
    <w:rsid w:val="00A172FD"/>
    <w:rsid w:val="00A26571"/>
    <w:rsid w:val="00A91A31"/>
    <w:rsid w:val="00AA1C3A"/>
    <w:rsid w:val="00AA4EA8"/>
    <w:rsid w:val="00AB1A88"/>
    <w:rsid w:val="00B00218"/>
    <w:rsid w:val="00BC03D3"/>
    <w:rsid w:val="00C5420F"/>
    <w:rsid w:val="00DA44E2"/>
    <w:rsid w:val="00E81BEC"/>
    <w:rsid w:val="00EC34AA"/>
    <w:rsid w:val="00EC59B5"/>
    <w:rsid w:val="00EE5835"/>
    <w:rsid w:val="00F35F6C"/>
    <w:rsid w:val="00F86E9F"/>
    <w:rsid w:val="00FA5C3D"/>
    <w:rsid w:val="00FD252A"/>
    <w:rsid w:val="00FF04B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72B08"/>
  <w15:chartTrackingRefBased/>
  <w15:docId w15:val="{9A850E23-DDE2-4017-B3F3-AA7D6BF0F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E9F"/>
    <w:pPr>
      <w:spacing w:after="0" w:line="240" w:lineRule="auto"/>
    </w:pPr>
    <w:rPr>
      <w:rFonts w:ascii="Calibri" w:hAnsi="Calibri" w:cs="Calibri"/>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Hyperlien">
    <w:name w:val="Hyperlink"/>
    <w:basedOn w:val="Policepardfaut"/>
    <w:uiPriority w:val="99"/>
    <w:unhideWhenUsed/>
    <w:rsid w:val="00F86E9F"/>
    <w:rPr>
      <w:color w:val="0000FF"/>
      <w:u w:val="single"/>
    </w:rPr>
  </w:style>
  <w:style w:type="paragraph" w:styleId="NormalWeb">
    <w:name w:val="Normal (Web)"/>
    <w:basedOn w:val="Normal"/>
    <w:uiPriority w:val="99"/>
    <w:unhideWhenUsed/>
    <w:rsid w:val="00F86E9F"/>
    <w:pPr>
      <w:spacing w:before="100" w:beforeAutospacing="1" w:after="100" w:afterAutospacing="1"/>
    </w:pPr>
  </w:style>
  <w:style w:type="character" w:styleId="Accentuation">
    <w:name w:val="Emphasis"/>
    <w:basedOn w:val="Policepardfaut"/>
    <w:uiPriority w:val="20"/>
    <w:qFormat/>
    <w:rsid w:val="00F86E9F"/>
    <w:rPr>
      <w:i/>
      <w:iCs/>
    </w:rPr>
  </w:style>
  <w:style w:type="character" w:styleId="Mentionnonrsolue">
    <w:name w:val="Unresolved Mention"/>
    <w:basedOn w:val="Policepardfaut"/>
    <w:uiPriority w:val="99"/>
    <w:semiHidden/>
    <w:unhideWhenUsed/>
    <w:rsid w:val="00F86E9F"/>
    <w:rPr>
      <w:color w:val="605E5C"/>
      <w:shd w:val="clear" w:color="auto" w:fill="E1DFDD"/>
    </w:rPr>
  </w:style>
  <w:style w:type="paragraph" w:styleId="Paragraphedeliste">
    <w:name w:val="List Paragraph"/>
    <w:basedOn w:val="Normal"/>
    <w:uiPriority w:val="34"/>
    <w:qFormat/>
    <w:rsid w:val="000E0E15"/>
    <w:pPr>
      <w:ind w:left="720"/>
      <w:contextualSpacing/>
    </w:pPr>
  </w:style>
  <w:style w:type="paragraph" w:styleId="En-tte">
    <w:name w:val="header"/>
    <w:basedOn w:val="Normal"/>
    <w:link w:val="En-tteCar"/>
    <w:uiPriority w:val="99"/>
    <w:unhideWhenUsed/>
    <w:rsid w:val="00A172FD"/>
    <w:pPr>
      <w:tabs>
        <w:tab w:val="center" w:pos="4320"/>
        <w:tab w:val="right" w:pos="8640"/>
      </w:tabs>
    </w:pPr>
  </w:style>
  <w:style w:type="character" w:customStyle="1" w:styleId="En-tteCar">
    <w:name w:val="En-tête Car"/>
    <w:basedOn w:val="Policepardfaut"/>
    <w:link w:val="En-tte"/>
    <w:uiPriority w:val="99"/>
    <w:rsid w:val="00A172FD"/>
    <w:rPr>
      <w:rFonts w:ascii="Calibri" w:hAnsi="Calibri" w:cs="Calibri"/>
      <w:lang w:eastAsia="fr-CA"/>
    </w:rPr>
  </w:style>
  <w:style w:type="paragraph" w:styleId="Pieddepage">
    <w:name w:val="footer"/>
    <w:basedOn w:val="Normal"/>
    <w:link w:val="PieddepageCar"/>
    <w:uiPriority w:val="99"/>
    <w:unhideWhenUsed/>
    <w:rsid w:val="00A172FD"/>
    <w:pPr>
      <w:tabs>
        <w:tab w:val="center" w:pos="4320"/>
        <w:tab w:val="right" w:pos="8640"/>
      </w:tabs>
    </w:pPr>
  </w:style>
  <w:style w:type="character" w:customStyle="1" w:styleId="PieddepageCar">
    <w:name w:val="Pied de page Car"/>
    <w:basedOn w:val="Policepardfaut"/>
    <w:link w:val="Pieddepage"/>
    <w:uiPriority w:val="99"/>
    <w:rsid w:val="00A172FD"/>
    <w:rPr>
      <w:rFonts w:ascii="Calibri" w:hAnsi="Calibri" w:cs="Calibri"/>
      <w:lang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6792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sh.gouv.qc.ca"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ssh.gouv.qc.ca/wp-content/uploads/formulaire-candidature-communaute-conseil-cssh.pdf"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ssh.gouv.qc.ca"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ecretairegeneral@cssh.gouv.qc.ca" TargetMode="External"/><Relationship Id="rId4" Type="http://schemas.openxmlformats.org/officeDocument/2006/relationships/webSettings" Target="webSettings.xml"/><Relationship Id="rId9" Type="http://schemas.openxmlformats.org/officeDocument/2006/relationships/hyperlink" Target="mailto:secretairegeneral@cssh.gouv.qc.ca"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570</Words>
  <Characters>3140</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Godbout, Johanne</dc:creator>
  <cp:keywords/>
  <dc:description/>
  <cp:lastModifiedBy>Godbout, Johanne</cp:lastModifiedBy>
  <cp:revision>11</cp:revision>
  <dcterms:created xsi:type="dcterms:W3CDTF">2025-08-08T16:32:00Z</dcterms:created>
  <dcterms:modified xsi:type="dcterms:W3CDTF">2025-12-18T22:55:00Z</dcterms:modified>
</cp:coreProperties>
</file>